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4A" w:rsidRDefault="004F134A" w:rsidP="00EC0474">
      <w:pPr>
        <w:jc w:val="center"/>
        <w:rPr>
          <w:rFonts w:ascii="Times New Roman" w:hAnsi="Times New Roman"/>
          <w:b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fr-CA"/>
        </w:rPr>
        <w:tab/>
        <w:t>1/3</w:t>
      </w:r>
    </w:p>
    <w:p w:rsidR="00A35706" w:rsidRPr="00FB3DA2" w:rsidRDefault="00FB3DA2" w:rsidP="00EC0474">
      <w:pPr>
        <w:jc w:val="center"/>
        <w:rPr>
          <w:rFonts w:ascii="Courier New" w:hAnsi="Courier New" w:cs="FrankRuehl"/>
          <w:noProof/>
          <w:color w:val="244061"/>
          <w:lang w:val="fr-CA" w:eastAsia="en-CA"/>
        </w:rPr>
      </w:pPr>
      <w:r w:rsidRPr="00FB3DA2">
        <w:rPr>
          <w:rFonts w:ascii="Courier New" w:hAnsi="Courier New" w:cs="FrankRuehl"/>
          <w:noProof/>
          <w:color w:val="244061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-202565</wp:posOffset>
            </wp:positionV>
            <wp:extent cx="3086100" cy="752475"/>
            <wp:effectExtent l="19050" t="0" r="0" b="0"/>
            <wp:wrapNone/>
            <wp:docPr id="13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DA2" w:rsidRPr="00FB3DA2" w:rsidRDefault="00FB3DA2" w:rsidP="00EC0474">
      <w:pPr>
        <w:jc w:val="center"/>
        <w:rPr>
          <w:rFonts w:ascii="Times New Roman" w:hAnsi="Times New Roman"/>
          <w:b/>
          <w:color w:val="000000"/>
          <w:sz w:val="24"/>
          <w:szCs w:val="24"/>
          <w:lang w:val="fr-CA"/>
        </w:rPr>
      </w:pPr>
    </w:p>
    <w:p w:rsidR="00EC0474" w:rsidRPr="00EC0474" w:rsidRDefault="00E208E0" w:rsidP="00EC0474">
      <w:pPr>
        <w:jc w:val="center"/>
        <w:rPr>
          <w:rFonts w:ascii="Times New Roman" w:hAnsi="Times New Roman"/>
          <w:color w:val="244061"/>
          <w:sz w:val="24"/>
          <w:szCs w:val="24"/>
          <w:lang w:val="fr-CA"/>
        </w:rPr>
      </w:pPr>
      <w:r w:rsidRPr="00E208E0">
        <w:rPr>
          <w:rFonts w:ascii="Verdana" w:eastAsia="Times New Roman" w:hAnsi="Verdana"/>
          <w:color w:val="000000"/>
          <w:sz w:val="18"/>
          <w:szCs w:val="18"/>
          <w:lang w:val="fr-CA"/>
        </w:rPr>
        <w:br/>
      </w:r>
      <w:r w:rsidR="00EC0474" w:rsidRPr="00EC0474">
        <w:rPr>
          <w:rFonts w:ascii="Times New Roman" w:hAnsi="Times New Roman"/>
          <w:b/>
          <w:color w:val="000000"/>
          <w:sz w:val="24"/>
          <w:szCs w:val="24"/>
          <w:lang w:val="fr-CA"/>
        </w:rPr>
        <w:t>DEMANDE DE RENSEIGNEMENTS AU SYNDICAT DES CO</w:t>
      </w:r>
      <w:r w:rsidR="00B21AD7">
        <w:rPr>
          <w:rFonts w:ascii="Times New Roman" w:hAnsi="Times New Roman"/>
          <w:b/>
          <w:color w:val="000000"/>
          <w:sz w:val="24"/>
          <w:szCs w:val="24"/>
          <w:lang w:val="fr-CA"/>
        </w:rPr>
        <w:t>PR</w:t>
      </w:r>
      <w:r w:rsidR="00EC0474" w:rsidRPr="00EC0474">
        <w:rPr>
          <w:rFonts w:ascii="Times New Roman" w:hAnsi="Times New Roman"/>
          <w:b/>
          <w:color w:val="000000"/>
          <w:sz w:val="24"/>
          <w:szCs w:val="24"/>
          <w:lang w:val="fr-CA"/>
        </w:rPr>
        <w:t>OPRIÉTAIRES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Date :</w:t>
      </w:r>
      <w:r w:rsidR="0060039C"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___________________________________________________________________________________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Nom et adresse du syndicat :</w:t>
      </w:r>
    </w:p>
    <w:p w:rsidR="00EC0474" w:rsidRPr="00EC0474" w:rsidRDefault="0060039C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________________________________________________________________________________________</w:t>
      </w:r>
    </w:p>
    <w:p w:rsidR="0060039C" w:rsidRPr="00EC0474" w:rsidRDefault="0060039C" w:rsidP="00600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________________________________________________________________________________________</w:t>
      </w:r>
    </w:p>
    <w:p w:rsidR="0060039C" w:rsidRPr="00EC0474" w:rsidRDefault="0060039C" w:rsidP="00600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________________________________________________________________________________________</w:t>
      </w:r>
    </w:p>
    <w:p w:rsid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Dans le cadre de l’exécution du contrat de courtage CCD-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</w:t>
      </w:r>
      <w:r w:rsidR="00A35706"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relatif à l’immeuble identifié ci-dessous, pourriez-vous transmettre les renseignements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suivants, au meilleur de votre connaissance, ainsi que fournir, le cas échéant, le ou les documents requis à :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NOM DU COURTIER IMMOBILIER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 :________________________________________________________</w:t>
      </w:r>
    </w:p>
    <w:p w:rsid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t>ADRESSE DE L’AGENCE :_________________________________________________________________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EC0474" w:rsidRPr="00EC0474" w:rsidRDefault="00EC0474" w:rsidP="006E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1.   </w:t>
      </w: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IDENTIFICATION DE L’IMMEUBLE DÉTENU EN COPROPRIÉTÉ DIVISE</w:t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br/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Adresse de l’immeuble :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Nom du ou des propriétaires :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</w:p>
    <w:p w:rsidR="00EC0474" w:rsidRPr="00EC0474" w:rsidRDefault="00EC0474" w:rsidP="006E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2.   A</w:t>
      </w: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UTORISATION DU OU DES PROPRIÉTAIRES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br/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Nous autorisons le syndicat à divulguer à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t>Agence immobilière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 ou courtier agissant à son compte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, 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tous les renseignements relatifs à l’immeuble identifié ci-dessus.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  <w:t>__________________________________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color w:val="000000"/>
          <w:sz w:val="24"/>
          <w:szCs w:val="24"/>
          <w:lang w:val="fr-CA"/>
        </w:rPr>
        <w:tab/>
        <w:t>___________________________________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SIGNATURE DU PROPRIÉTAIRE 1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color w:val="000000"/>
          <w:sz w:val="24"/>
          <w:szCs w:val="24"/>
          <w:lang w:val="fr-CA"/>
        </w:rPr>
        <w:tab/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SIGNATURE DU PROPRIÉTAIRE 2</w:t>
      </w:r>
    </w:p>
    <w:p w:rsid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FFFFFF"/>
          <w:sz w:val="24"/>
          <w:szCs w:val="24"/>
          <w:lang w:val="fr-CA"/>
        </w:rPr>
        <w:t xml:space="preserve">3. </w:t>
      </w:r>
    </w:p>
    <w:p w:rsidR="00EC0474" w:rsidRPr="00EC0474" w:rsidRDefault="00EC0474" w:rsidP="006E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    </w:t>
      </w: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>RENSEIGNEMENTS À FOURNIR</w:t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br/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3.1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Quel est le montant des charges communes mensuelles afférentes à chacune des fractions vendues ?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  <w:t>___________________________________________________</w:t>
      </w:r>
      <w:r w:rsidR="00A35706">
        <w:rPr>
          <w:rFonts w:ascii="Times New Roman" w:hAnsi="Times New Roman"/>
          <w:color w:val="000000"/>
          <w:sz w:val="24"/>
          <w:szCs w:val="24"/>
          <w:lang w:val="fr-CA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 $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3.2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Quelle est la date à laquelle les dernières charges communes ont été payées et quelle est la période couverte par ce paiement ?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Date ____________________________ Période couverte____________________________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4F134A" w:rsidRDefault="004F134A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152ADE" w:rsidRDefault="00152ADE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152ADE" w:rsidRDefault="00152ADE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4F134A" w:rsidRDefault="004F134A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  <w:t>2/3</w:t>
      </w:r>
    </w:p>
    <w:p w:rsidR="004F134A" w:rsidRDefault="004F134A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3.3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Existe-t-il des arrérages de charges mensuelles affectant la ou les fractions qui font l’objet de la vente ?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Si oui, quel est le montant de ces arrérages ?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</w:t>
      </w:r>
      <w:r w:rsidR="00A35706">
        <w:rPr>
          <w:rFonts w:ascii="Times New Roman" w:hAnsi="Times New Roman"/>
          <w:color w:val="000000"/>
          <w:sz w:val="24"/>
          <w:szCs w:val="24"/>
          <w:lang w:val="fr-C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 $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Si oui, ces arrérages portent-ils intérêt ?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   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Si oui, à quel taux ?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</w:t>
      </w:r>
      <w:r w:rsidR="00A35706">
        <w:rPr>
          <w:rFonts w:ascii="Times New Roman" w:hAnsi="Times New Roman"/>
          <w:color w:val="000000"/>
          <w:sz w:val="24"/>
          <w:szCs w:val="24"/>
          <w:lang w:val="fr-C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%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3.4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Existe-t-il des cotisations qui ont été votées et qui ne sont pas encore exigibles ou de telles cotisations sont-elles à prévoir ?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       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Si oui, quel est le montant de ces cotisations ?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$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Si oui, quelle est leur date d’exigibilité ?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3.5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Quel est le montant accumulé dans le fonds de prévoyance ?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$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en date du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_______________________________________________________________________________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3.6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L’exercice en co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urs laisse-t-il prévoir un défi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cit d’opération pour l’année financière courante ?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Si oui, fournir les explications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 :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3.7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Un surplus pour la même période est-il prévu ?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  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3.8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Le syndicat a-t-il connaissance d’une procédure judiciaire, de médiation ou d’arbitrage actuellement pendante, ou d’une mise en demeure, contre le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syndicat, ou par lui contre un tiers ou un copropriétaire ?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Si oui, fournir les explications :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3.9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Un jugement a-t-il été rendu contre le syndicat qui serait en attente d’exécution ?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3.10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Le syndicat a-t-il été dûment immatriculé ?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Si oui, indiquez le no d’entreprise du Québec (NEQ) :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3.11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Existe-t-il une police d’assurance contre les risques usuels contractée par le syndicat ?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Le cas échéant, fournir une copie de la police d’assurance.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3.12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Existe-t-il des indemnités d’assurance payables à la ou aux fractions qui font l’objet de la vente ? 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3.13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Le propriétaire de la fraction résidentielle qui fait l’objet de la vente doit-il payer à la copropriété des frais additionnels pour une partie commune dont il a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l’usage exclusif ?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3.14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Le syndicat a-t-il transmis un avis ou est-il sur le point de transmettre au vendeur un avis de contravention à la déclaration de copropriété qui pourrait avoir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des répercussions pour l’acheteur ?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3.15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Le vendeur a-t-il, à la connaissance du syndicat, effectué des travaux dans sa partie privative qui affectent les parties communes et pour lesquels une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autorisation aurait dû lui être donnée ?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4F134A" w:rsidRDefault="004F134A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ab/>
        <w:t>3/3</w:t>
      </w:r>
    </w:p>
    <w:p w:rsidR="004F134A" w:rsidRDefault="004F134A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4F134A" w:rsidRDefault="004F134A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3.16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Y a-t-il, à la connaissance du syndicat, un facteur se rapportant à l’immeuble susceptible, de façon significative, d’en diminuer la valeur ou d’en augmenter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les dépenses ?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3.17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Y a-t-il, à la connaissance du syndicat, des règlements adoptés ou qui pourraient l’être et consignés au registre de la copropriété en outre des dispositions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de la déclaration de copropriété ?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3.18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L’assemblée des copropriétaires a-t-elle pris, au cours des deux dernières années, des décisions extraordinaires relativement à des travaux de transformation,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d’agrandissement ou d’amélioration des parties communes ?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3.19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La valeur de remplacement de l’immeuble, incluant les parties communes et privatives, à l’exception des améliorations locatives apportées par les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copropriétaires, a-t-elle été établie ou attestée par un professionnel compétent ?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non </w:t>
      </w:r>
      <w:r w:rsidRPr="00EC0474">
        <w:rPr>
          <w:rFonts w:ascii="Times New Roman" w:eastAsia="Wingdings-Regular" w:hAnsi="Times New Roman"/>
          <w:color w:val="000000"/>
          <w:sz w:val="24"/>
          <w:szCs w:val="24"/>
        </w:rPr>
        <w:t></w:t>
      </w:r>
      <w:r w:rsidRPr="00EC0474">
        <w:rPr>
          <w:rFonts w:ascii="Times New Roman" w:eastAsia="Wingdings-Regular" w:hAnsi="Times New Roman"/>
          <w:color w:val="000000"/>
          <w:sz w:val="24"/>
          <w:szCs w:val="24"/>
          <w:lang w:val="fr-CA"/>
        </w:rPr>
        <w:t xml:space="preserve">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oui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C0474" w:rsidRP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  <w:t xml:space="preserve">3.20 </w:t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Autres :</w:t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474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__________________________________________________________</w:t>
      </w:r>
    </w:p>
    <w:p w:rsidR="00A35706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 xml:space="preserve">SIGNATURE DE LA PERSONNE AUTORISÉE PAR LE SYNDICAT </w:t>
      </w:r>
      <w:r w:rsidR="00A35706">
        <w:rPr>
          <w:rFonts w:ascii="Times New Roman" w:hAnsi="Times New Roman"/>
          <w:color w:val="000000"/>
          <w:sz w:val="24"/>
          <w:szCs w:val="24"/>
          <w:lang w:val="fr-CA"/>
        </w:rPr>
        <w:br/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A35706" w:rsidRDefault="00A35706" w:rsidP="00A35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__________________________________________________________</w:t>
      </w:r>
    </w:p>
    <w:p w:rsidR="00A35706" w:rsidRDefault="00A35706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A35706" w:rsidRDefault="00EC0474" w:rsidP="00A35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A35706">
        <w:rPr>
          <w:rFonts w:ascii="Times New Roman" w:hAnsi="Times New Roman"/>
          <w:color w:val="000000"/>
          <w:sz w:val="24"/>
          <w:szCs w:val="24"/>
          <w:lang w:val="fr-CA"/>
        </w:rPr>
        <w:t>NOM EN MAJUSCULES</w:t>
      </w:r>
      <w:r w:rsidR="00A35706">
        <w:rPr>
          <w:rFonts w:ascii="Times New Roman" w:hAnsi="Times New Roman"/>
          <w:color w:val="000000"/>
          <w:sz w:val="24"/>
          <w:szCs w:val="24"/>
          <w:lang w:val="fr-CA"/>
        </w:rPr>
        <w:br/>
      </w:r>
    </w:p>
    <w:p w:rsidR="00A35706" w:rsidRDefault="00A35706" w:rsidP="00A35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A35706" w:rsidRDefault="00A35706" w:rsidP="00A35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  <w:t>__________________________________________________________</w:t>
      </w:r>
    </w:p>
    <w:p w:rsidR="00A35706" w:rsidRPr="00EC0474" w:rsidRDefault="00A35706" w:rsidP="00A357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DATE</w:t>
      </w:r>
    </w:p>
    <w:p w:rsidR="00EC0474" w:rsidRPr="00A35706" w:rsidRDefault="00EC0474" w:rsidP="00EC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sectPr w:rsidR="00EC0474" w:rsidRPr="00A35706" w:rsidSect="004F134A">
      <w:footerReference w:type="default" r:id="rId9"/>
      <w:pgSz w:w="12240" w:h="15840"/>
      <w:pgMar w:top="567" w:right="737" w:bottom="567" w:left="73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9C" w:rsidRDefault="0060039C" w:rsidP="001502C6">
      <w:pPr>
        <w:spacing w:after="0" w:line="240" w:lineRule="auto"/>
      </w:pPr>
      <w:r>
        <w:separator/>
      </w:r>
    </w:p>
  </w:endnote>
  <w:endnote w:type="continuationSeparator" w:id="0">
    <w:p w:rsidR="0060039C" w:rsidRDefault="0060039C" w:rsidP="0015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A2" w:rsidRPr="00164C36" w:rsidRDefault="00FB3DA2" w:rsidP="00FB3DA2">
    <w:pPr>
      <w:spacing w:after="0" w:line="204" w:lineRule="exact"/>
      <w:ind w:left="20" w:right="-47"/>
      <w:jc w:val="center"/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</w:pP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LES IMMEUBLES CHARISMA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 xml:space="preserve">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n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c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.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 xml:space="preserve">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A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>g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e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n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c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e 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6"/>
        <w:sz w:val="18"/>
        <w:szCs w:val="18"/>
        <w:lang w:val="fr-CA"/>
      </w:rPr>
      <w:t>mm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o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b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>l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iè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r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 xml:space="preserve">e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4"/>
        <w:sz w:val="18"/>
        <w:szCs w:val="18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3310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 xml:space="preserve"> 100ième Avenue, Laval, Québec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H7T-0J7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T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é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l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:</w:t>
    </w:r>
    <w:r w:rsidRPr="00164C36">
      <w:rPr>
        <w:rFonts w:ascii="Times New Roman" w:eastAsia="Arial" w:hAnsi="Times New Roman"/>
        <w:color w:val="244061" w:themeColor="accent1" w:themeShade="80"/>
        <w:spacing w:val="2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514-360-3000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 </w:t>
    </w:r>
    <w:r w:rsidRPr="00164C36">
      <w:rPr>
        <w:rFonts w:ascii="Times New Roman" w:eastAsia="Arial" w:hAnsi="Times New Roman"/>
        <w:color w:val="244061" w:themeColor="accent1" w:themeShade="80"/>
        <w:spacing w:val="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F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>A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X</w:t>
    </w:r>
    <w:r w:rsidRPr="00164C36">
      <w:rPr>
        <w:rFonts w:ascii="Times New Roman" w:eastAsia="Arial" w:hAnsi="Times New Roman"/>
        <w:color w:val="244061" w:themeColor="accent1" w:themeShade="80"/>
        <w:spacing w:val="-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:</w:t>
    </w:r>
    <w:r w:rsidRPr="00164C36">
      <w:rPr>
        <w:rFonts w:ascii="Times New Roman" w:eastAsia="Arial" w:hAnsi="Times New Roman"/>
        <w:color w:val="244061" w:themeColor="accent1" w:themeShade="80"/>
        <w:spacing w:val="2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514-360-3001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 xml:space="preserve">  </w:t>
    </w:r>
    <w:r w:rsidR="00341832">
      <w:fldChar w:fldCharType="begin"/>
    </w:r>
    <w:r w:rsidR="00341832" w:rsidRPr="00152ADE">
      <w:rPr>
        <w:lang w:val="fr-CA"/>
      </w:rPr>
      <w:instrText>HYPERLINK "mailto:info@royaldemontreal.com" \h</w:instrText>
    </w:r>
    <w:r w:rsidR="00341832">
      <w:fldChar w:fldCharType="separate"/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20"/>
        <w:szCs w:val="20"/>
        <w:lang w:val="fr-CA"/>
      </w:rPr>
      <w:t>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20"/>
        <w:szCs w:val="20"/>
        <w:lang w:val="fr-CA"/>
      </w:rPr>
      <w:t>n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20"/>
        <w:szCs w:val="20"/>
        <w:lang w:val="fr-CA"/>
      </w:rPr>
      <w:t>f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20"/>
        <w:szCs w:val="20"/>
        <w:lang w:val="fr-CA"/>
      </w:rPr>
      <w:t>o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20"/>
        <w:szCs w:val="20"/>
        <w:lang w:val="fr-CA"/>
      </w:rPr>
      <w:t>@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20"/>
        <w:szCs w:val="20"/>
        <w:lang w:val="fr-CA"/>
      </w:rPr>
      <w:t xml:space="preserve">charisma.ca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20"/>
        <w:szCs w:val="20"/>
        <w:lang w:val="fr-CA"/>
      </w:rPr>
      <w:t xml:space="preserve">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29"/>
        <w:sz w:val="20"/>
        <w:szCs w:val="20"/>
        <w:lang w:val="fr-CA"/>
      </w:rPr>
      <w:t xml:space="preserve"> </w:t>
    </w:r>
    <w:r w:rsidR="00341832">
      <w:fldChar w:fldCharType="end"/>
    </w:r>
    <w:r w:rsidRPr="00164C36">
      <w:rPr>
        <w:rFonts w:ascii="Times New Roman" w:eastAsia="Times New Roman" w:hAnsi="Times New Roman"/>
        <w:color w:val="244061" w:themeColor="accent1" w:themeShade="80"/>
        <w:sz w:val="20"/>
        <w:szCs w:val="20"/>
        <w:lang w:val="fr-CA"/>
      </w:rPr>
      <w:t xml:space="preserve">- </w:t>
    </w:r>
    <w:r w:rsidRPr="00164C36">
      <w:rPr>
        <w:rFonts w:ascii="Times New Roman" w:eastAsia="Times New Roman" w:hAnsi="Times New Roman"/>
        <w:b/>
        <w:color w:val="244061" w:themeColor="accent1" w:themeShade="80"/>
        <w:sz w:val="20"/>
        <w:szCs w:val="20"/>
        <w:lang w:val="fr-CA"/>
      </w:rPr>
      <w:t>www.charisma.ca</w:t>
    </w:r>
  </w:p>
  <w:p w:rsidR="0060039C" w:rsidRPr="00FB3DA2" w:rsidRDefault="0060039C" w:rsidP="00FB3DA2">
    <w:pPr>
      <w:pStyle w:val="Footer"/>
      <w:rPr>
        <w:szCs w:val="18"/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9C" w:rsidRDefault="0060039C" w:rsidP="001502C6">
      <w:pPr>
        <w:spacing w:after="0" w:line="240" w:lineRule="auto"/>
      </w:pPr>
      <w:r>
        <w:separator/>
      </w:r>
    </w:p>
  </w:footnote>
  <w:footnote w:type="continuationSeparator" w:id="0">
    <w:p w:rsidR="0060039C" w:rsidRDefault="0060039C" w:rsidP="0015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72EDF"/>
    <w:multiLevelType w:val="hybridMultilevel"/>
    <w:tmpl w:val="232A648A"/>
    <w:lvl w:ilvl="0" w:tplc="51CEC62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3551E"/>
    <w:rsid w:val="00006369"/>
    <w:rsid w:val="00007825"/>
    <w:rsid w:val="00023420"/>
    <w:rsid w:val="00030C26"/>
    <w:rsid w:val="00036EC3"/>
    <w:rsid w:val="00091F9A"/>
    <w:rsid w:val="000A561B"/>
    <w:rsid w:val="000A5C99"/>
    <w:rsid w:val="000F05B8"/>
    <w:rsid w:val="001502C6"/>
    <w:rsid w:val="00152ADE"/>
    <w:rsid w:val="00160AEB"/>
    <w:rsid w:val="001F0B50"/>
    <w:rsid w:val="002359EA"/>
    <w:rsid w:val="00274EB3"/>
    <w:rsid w:val="00341832"/>
    <w:rsid w:val="00353D90"/>
    <w:rsid w:val="00354105"/>
    <w:rsid w:val="0036689E"/>
    <w:rsid w:val="00397C5A"/>
    <w:rsid w:val="003B27BA"/>
    <w:rsid w:val="003C1CED"/>
    <w:rsid w:val="0042119B"/>
    <w:rsid w:val="0045076A"/>
    <w:rsid w:val="004626F4"/>
    <w:rsid w:val="004E0149"/>
    <w:rsid w:val="004F134A"/>
    <w:rsid w:val="00507263"/>
    <w:rsid w:val="0060039C"/>
    <w:rsid w:val="006611EE"/>
    <w:rsid w:val="006E1F8F"/>
    <w:rsid w:val="006E663A"/>
    <w:rsid w:val="0079554E"/>
    <w:rsid w:val="007B0C40"/>
    <w:rsid w:val="007C68C1"/>
    <w:rsid w:val="008137A9"/>
    <w:rsid w:val="008C51B0"/>
    <w:rsid w:val="00992EA6"/>
    <w:rsid w:val="009C268F"/>
    <w:rsid w:val="009E70DD"/>
    <w:rsid w:val="00A35706"/>
    <w:rsid w:val="00A5188A"/>
    <w:rsid w:val="00A73FE0"/>
    <w:rsid w:val="00AA6B8C"/>
    <w:rsid w:val="00B21AD7"/>
    <w:rsid w:val="00B477FD"/>
    <w:rsid w:val="00B5078E"/>
    <w:rsid w:val="00C27EEB"/>
    <w:rsid w:val="00C94123"/>
    <w:rsid w:val="00CA52D8"/>
    <w:rsid w:val="00CC7A96"/>
    <w:rsid w:val="00D24B27"/>
    <w:rsid w:val="00E00B7D"/>
    <w:rsid w:val="00E208E0"/>
    <w:rsid w:val="00E336B9"/>
    <w:rsid w:val="00E44985"/>
    <w:rsid w:val="00EC0474"/>
    <w:rsid w:val="00EF405F"/>
    <w:rsid w:val="00F00F59"/>
    <w:rsid w:val="00F3551E"/>
    <w:rsid w:val="00F83BCE"/>
    <w:rsid w:val="00F9555E"/>
    <w:rsid w:val="00FB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C6"/>
    <w:rPr>
      <w:rFonts w:ascii="Tahoma" w:hAnsi="Tahoma" w:cs="Tahoma"/>
      <w:sz w:val="16"/>
      <w:szCs w:val="16"/>
    </w:rPr>
  </w:style>
  <w:style w:type="paragraph" w:customStyle="1" w:styleId="c12">
    <w:name w:val="c12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13">
    <w:name w:val="c13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011">
    <w:name w:val="text011"/>
    <w:basedOn w:val="DefaultParagraphFont"/>
    <w:rsid w:val="001502C6"/>
    <w:rPr>
      <w:rFonts w:ascii="Arial" w:hAnsi="Arial" w:cs="Arial" w:hint="defaul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6"/>
  </w:style>
  <w:style w:type="paragraph" w:styleId="Footer">
    <w:name w:val="footer"/>
    <w:basedOn w:val="Normal"/>
    <w:link w:val="FooterChar"/>
    <w:uiPriority w:val="99"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6"/>
  </w:style>
  <w:style w:type="character" w:styleId="Hyperlink">
    <w:name w:val="Hyperlink"/>
    <w:basedOn w:val="DefaultParagraphFont"/>
    <w:uiPriority w:val="99"/>
    <w:unhideWhenUsed/>
    <w:rsid w:val="00F955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555E"/>
    <w:rPr>
      <w:b/>
      <w:bCs/>
    </w:rPr>
  </w:style>
  <w:style w:type="character" w:customStyle="1" w:styleId="apple-style-span">
    <w:name w:val="apple-style-span"/>
    <w:basedOn w:val="DefaultParagraphFont"/>
    <w:rsid w:val="00E208E0"/>
  </w:style>
  <w:style w:type="paragraph" w:styleId="ListParagraph">
    <w:name w:val="List Paragraph"/>
    <w:basedOn w:val="Normal"/>
    <w:uiPriority w:val="34"/>
    <w:qFormat/>
    <w:rsid w:val="00EC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YAL%20DE%20MONTREAL\DOC%20PM\ENT&#202;TE%20LETTRE%20ROY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5AF1-F46F-4EA0-9029-E783228D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LETTRE ROYAL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katya</cp:lastModifiedBy>
  <cp:revision>3</cp:revision>
  <cp:lastPrinted>2012-07-11T20:06:00Z</cp:lastPrinted>
  <dcterms:created xsi:type="dcterms:W3CDTF">2017-07-11T17:11:00Z</dcterms:created>
  <dcterms:modified xsi:type="dcterms:W3CDTF">2017-07-11T17:22:00Z</dcterms:modified>
</cp:coreProperties>
</file>